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21A4" w14:textId="77777777" w:rsidR="00A751FC" w:rsidRPr="00A751FC" w:rsidRDefault="00A751FC" w:rsidP="00A751FC">
      <w:pPr>
        <w:spacing w:before="100" w:beforeAutospacing="1" w:after="0" w:line="240" w:lineRule="auto"/>
        <w:jc w:val="center"/>
        <w:outlineLvl w:val="1"/>
        <w:rPr>
          <w:rFonts w:ascii="Times New Roman" w:eastAsia="Times New Roman" w:hAnsi="Times New Roman" w:cs="Times New Roman"/>
          <w:b/>
          <w:bCs/>
          <w:sz w:val="36"/>
          <w:szCs w:val="36"/>
        </w:rPr>
      </w:pPr>
      <w:r w:rsidRPr="00A751FC">
        <w:rPr>
          <w:rFonts w:ascii="Times New Roman" w:eastAsia="Times New Roman" w:hAnsi="Times New Roman" w:cs="Times New Roman"/>
          <w:b/>
          <w:bCs/>
          <w:sz w:val="36"/>
          <w:szCs w:val="36"/>
        </w:rPr>
        <w:t xml:space="preserve">AUTHORS’ GUIDELINES </w:t>
      </w:r>
    </w:p>
    <w:p w14:paraId="20FD8911" w14:textId="74716A20" w:rsidR="00A751FC" w:rsidRPr="00A751FC" w:rsidRDefault="00E625CF" w:rsidP="00A751FC">
      <w:pPr>
        <w:spacing w:before="100" w:beforeAutospacing="1"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2023</w:t>
      </w:r>
      <w:r w:rsidR="00A751FC" w:rsidRPr="00A751FC">
        <w:rPr>
          <w:rFonts w:ascii="Times New Roman" w:eastAsia="Times New Roman" w:hAnsi="Times New Roman" w:cs="Times New Roman"/>
          <w:b/>
          <w:bCs/>
          <w:sz w:val="36"/>
          <w:szCs w:val="36"/>
        </w:rPr>
        <w:t xml:space="preserve"> </w:t>
      </w:r>
      <w:proofErr w:type="spellStart"/>
      <w:r w:rsidR="00A751FC" w:rsidRPr="00A751FC">
        <w:rPr>
          <w:rFonts w:ascii="Times New Roman" w:eastAsia="Times New Roman" w:hAnsi="Times New Roman" w:cs="Times New Roman"/>
          <w:b/>
          <w:bCs/>
          <w:sz w:val="36"/>
          <w:szCs w:val="36"/>
        </w:rPr>
        <w:t>BiCMOS</w:t>
      </w:r>
      <w:proofErr w:type="spellEnd"/>
      <w:r w:rsidR="00A751FC" w:rsidRPr="00A751FC">
        <w:rPr>
          <w:rFonts w:ascii="Times New Roman" w:eastAsia="Times New Roman" w:hAnsi="Times New Roman" w:cs="Times New Roman"/>
          <w:b/>
          <w:bCs/>
          <w:sz w:val="36"/>
          <w:szCs w:val="36"/>
        </w:rPr>
        <w:t xml:space="preserve"> and Compound Semiconductor Integrated Circuits and Technology Symposium (BCICTS)</w:t>
      </w:r>
    </w:p>
    <w:p w14:paraId="398007A6" w14:textId="77777777" w:rsidR="00A751FC" w:rsidRPr="00A751FC" w:rsidRDefault="00A751FC" w:rsidP="00A751FC">
      <w:pPr>
        <w:spacing w:before="100" w:beforeAutospacing="1" w:after="0" w:line="240" w:lineRule="auto"/>
        <w:jc w:val="center"/>
        <w:rPr>
          <w:rFonts w:ascii="Times New Roman" w:eastAsia="Times New Roman" w:hAnsi="Times New Roman" w:cs="Times New Roman"/>
          <w:sz w:val="24"/>
          <w:szCs w:val="24"/>
        </w:rPr>
      </w:pPr>
    </w:p>
    <w:p w14:paraId="7FB2472A" w14:textId="77777777" w:rsidR="00A751FC" w:rsidRPr="00A751FC" w:rsidRDefault="00A751FC" w:rsidP="00A751FC">
      <w:pPr>
        <w:spacing w:before="100" w:beforeAutospacing="1" w:after="0"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b/>
          <w:bCs/>
          <w:color w:val="E74C3C"/>
          <w:sz w:val="24"/>
          <w:szCs w:val="24"/>
        </w:rPr>
        <w:t xml:space="preserve">IMPORTANT DATES </w:t>
      </w:r>
    </w:p>
    <w:p w14:paraId="75610A9E" w14:textId="7E7F3373" w:rsidR="00A751FC" w:rsidRPr="00A751FC" w:rsidRDefault="00E625CF" w:rsidP="00A751FC">
      <w:pPr>
        <w:spacing w:before="100" w:beforeAutospacing="1"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E74C3C"/>
          <w:sz w:val="24"/>
          <w:szCs w:val="24"/>
        </w:rPr>
        <w:t>Friday</w:t>
      </w:r>
      <w:r w:rsidR="00A751FC" w:rsidRPr="00A751FC">
        <w:rPr>
          <w:rFonts w:ascii="Times New Roman" w:eastAsia="Times New Roman" w:hAnsi="Times New Roman" w:cs="Times New Roman"/>
          <w:b/>
          <w:bCs/>
          <w:color w:val="E74C3C"/>
          <w:sz w:val="24"/>
          <w:szCs w:val="24"/>
        </w:rPr>
        <w:t xml:space="preserve">, </w:t>
      </w:r>
      <w:r>
        <w:rPr>
          <w:rFonts w:ascii="Times New Roman" w:eastAsia="Times New Roman" w:hAnsi="Times New Roman" w:cs="Times New Roman"/>
          <w:b/>
          <w:bCs/>
          <w:color w:val="E74C3C"/>
          <w:sz w:val="24"/>
          <w:szCs w:val="24"/>
        </w:rPr>
        <w:t>May</w:t>
      </w:r>
      <w:r w:rsidR="00A751FC" w:rsidRPr="00A751FC">
        <w:rPr>
          <w:rFonts w:ascii="Times New Roman" w:eastAsia="Times New Roman" w:hAnsi="Times New Roman" w:cs="Times New Roman"/>
          <w:b/>
          <w:bCs/>
          <w:color w:val="E74C3C"/>
          <w:sz w:val="24"/>
          <w:szCs w:val="24"/>
        </w:rPr>
        <w:t xml:space="preserve"> 5</w:t>
      </w:r>
      <w:r w:rsidR="00A751FC" w:rsidRPr="00A751FC">
        <w:rPr>
          <w:rFonts w:ascii="Times New Roman" w:eastAsia="Times New Roman" w:hAnsi="Times New Roman" w:cs="Times New Roman"/>
          <w:b/>
          <w:bCs/>
          <w:color w:val="E74C3C"/>
          <w:sz w:val="24"/>
          <w:szCs w:val="24"/>
          <w:vertAlign w:val="superscript"/>
        </w:rPr>
        <w:t>th</w:t>
      </w:r>
      <w:r w:rsidR="00A751FC" w:rsidRPr="00A751FC">
        <w:rPr>
          <w:rFonts w:ascii="Times New Roman" w:eastAsia="Times New Roman" w:hAnsi="Times New Roman" w:cs="Times New Roman"/>
          <w:b/>
          <w:bCs/>
          <w:color w:val="E74C3C"/>
          <w:sz w:val="24"/>
          <w:szCs w:val="24"/>
        </w:rPr>
        <w:t xml:space="preserve">, </w:t>
      </w:r>
      <w:r>
        <w:rPr>
          <w:rFonts w:ascii="Times New Roman" w:eastAsia="Times New Roman" w:hAnsi="Times New Roman" w:cs="Times New Roman"/>
          <w:b/>
          <w:bCs/>
          <w:color w:val="E74C3C"/>
          <w:sz w:val="24"/>
          <w:szCs w:val="24"/>
        </w:rPr>
        <w:t>2023</w:t>
      </w:r>
      <w:r w:rsidR="00A751FC" w:rsidRPr="00A751FC">
        <w:rPr>
          <w:rFonts w:ascii="Times New Roman" w:eastAsia="Times New Roman" w:hAnsi="Times New Roman" w:cs="Times New Roman"/>
          <w:b/>
          <w:bCs/>
          <w:color w:val="E74C3C"/>
          <w:sz w:val="24"/>
          <w:szCs w:val="24"/>
        </w:rPr>
        <w:t xml:space="preserve"> – </w:t>
      </w:r>
      <w:r>
        <w:rPr>
          <w:rFonts w:ascii="Times New Roman" w:eastAsia="Times New Roman" w:hAnsi="Times New Roman" w:cs="Times New Roman"/>
          <w:b/>
          <w:bCs/>
          <w:color w:val="E74C3C"/>
          <w:sz w:val="24"/>
          <w:szCs w:val="24"/>
        </w:rPr>
        <w:t>A</w:t>
      </w:r>
      <w:r w:rsidR="00A751FC" w:rsidRPr="00A751FC">
        <w:rPr>
          <w:rFonts w:ascii="Times New Roman" w:eastAsia="Times New Roman" w:hAnsi="Times New Roman" w:cs="Times New Roman"/>
          <w:b/>
          <w:bCs/>
          <w:color w:val="E74C3C"/>
          <w:sz w:val="24"/>
          <w:szCs w:val="24"/>
        </w:rPr>
        <w:t>bstracts Due (</w:t>
      </w:r>
      <w:proofErr w:type="gramStart"/>
      <w:r w:rsidR="00A751FC" w:rsidRPr="00A751FC">
        <w:rPr>
          <w:rFonts w:ascii="Times New Roman" w:eastAsia="Times New Roman" w:hAnsi="Times New Roman" w:cs="Times New Roman"/>
          <w:b/>
          <w:bCs/>
          <w:color w:val="E74C3C"/>
          <w:sz w:val="24"/>
          <w:szCs w:val="24"/>
        </w:rPr>
        <w:t>4 page</w:t>
      </w:r>
      <w:proofErr w:type="gramEnd"/>
      <w:r w:rsidR="00A751FC" w:rsidRPr="00A751FC">
        <w:rPr>
          <w:rFonts w:ascii="Times New Roman" w:eastAsia="Times New Roman" w:hAnsi="Times New Roman" w:cs="Times New Roman"/>
          <w:b/>
          <w:bCs/>
          <w:color w:val="E74C3C"/>
          <w:sz w:val="24"/>
          <w:szCs w:val="24"/>
        </w:rPr>
        <w:t xml:space="preserve"> paper)</w:t>
      </w:r>
      <w:r w:rsidR="00A751FC" w:rsidRPr="00A751FC">
        <w:rPr>
          <w:rFonts w:ascii="Times New Roman" w:eastAsia="Times New Roman" w:hAnsi="Times New Roman" w:cs="Times New Roman"/>
          <w:b/>
          <w:bCs/>
          <w:color w:val="E74C3C"/>
          <w:sz w:val="24"/>
          <w:szCs w:val="24"/>
        </w:rPr>
        <w:br/>
        <w:t xml:space="preserve">Friday, </w:t>
      </w:r>
      <w:r>
        <w:rPr>
          <w:rFonts w:ascii="Times New Roman" w:eastAsia="Times New Roman" w:hAnsi="Times New Roman" w:cs="Times New Roman"/>
          <w:b/>
          <w:bCs/>
          <w:color w:val="E74C3C"/>
          <w:sz w:val="24"/>
          <w:szCs w:val="24"/>
        </w:rPr>
        <w:t>July</w:t>
      </w:r>
      <w:r w:rsidR="00A751FC" w:rsidRPr="00A751FC">
        <w:rPr>
          <w:rFonts w:ascii="Times New Roman" w:eastAsia="Times New Roman" w:hAnsi="Times New Roman" w:cs="Times New Roman"/>
          <w:b/>
          <w:bCs/>
          <w:color w:val="E74C3C"/>
          <w:sz w:val="24"/>
          <w:szCs w:val="24"/>
        </w:rPr>
        <w:t xml:space="preserve"> </w:t>
      </w:r>
      <w:r>
        <w:rPr>
          <w:rFonts w:ascii="Times New Roman" w:eastAsia="Times New Roman" w:hAnsi="Times New Roman" w:cs="Times New Roman"/>
          <w:b/>
          <w:bCs/>
          <w:color w:val="E74C3C"/>
          <w:sz w:val="24"/>
          <w:szCs w:val="24"/>
        </w:rPr>
        <w:t>7</w:t>
      </w:r>
      <w:r w:rsidR="00A751FC" w:rsidRPr="00A751FC">
        <w:rPr>
          <w:rFonts w:ascii="Times New Roman" w:eastAsia="Times New Roman" w:hAnsi="Times New Roman" w:cs="Times New Roman"/>
          <w:b/>
          <w:bCs/>
          <w:color w:val="E74C3C"/>
          <w:sz w:val="24"/>
          <w:szCs w:val="24"/>
          <w:vertAlign w:val="superscript"/>
        </w:rPr>
        <w:t>th</w:t>
      </w:r>
      <w:r w:rsidR="00A751FC" w:rsidRPr="00A751FC">
        <w:rPr>
          <w:rFonts w:ascii="Times New Roman" w:eastAsia="Times New Roman" w:hAnsi="Times New Roman" w:cs="Times New Roman"/>
          <w:b/>
          <w:bCs/>
          <w:color w:val="E74C3C"/>
          <w:sz w:val="24"/>
          <w:szCs w:val="24"/>
        </w:rPr>
        <w:t xml:space="preserve">, </w:t>
      </w:r>
      <w:r>
        <w:rPr>
          <w:rFonts w:ascii="Times New Roman" w:eastAsia="Times New Roman" w:hAnsi="Times New Roman" w:cs="Times New Roman"/>
          <w:b/>
          <w:bCs/>
          <w:color w:val="E74C3C"/>
          <w:sz w:val="24"/>
          <w:szCs w:val="24"/>
        </w:rPr>
        <w:t>2023</w:t>
      </w:r>
      <w:r w:rsidR="00A751FC" w:rsidRPr="00A751FC">
        <w:rPr>
          <w:rFonts w:ascii="Times New Roman" w:eastAsia="Times New Roman" w:hAnsi="Times New Roman" w:cs="Times New Roman"/>
          <w:b/>
          <w:bCs/>
          <w:color w:val="E74C3C"/>
          <w:sz w:val="24"/>
          <w:szCs w:val="24"/>
        </w:rPr>
        <w:t xml:space="preserve"> – Decision E-mail Sent</w:t>
      </w:r>
      <w:r w:rsidR="00A751FC" w:rsidRPr="00A751FC">
        <w:rPr>
          <w:rFonts w:ascii="Times New Roman" w:eastAsia="Times New Roman" w:hAnsi="Times New Roman" w:cs="Times New Roman"/>
          <w:color w:val="E74C3C"/>
          <w:sz w:val="24"/>
          <w:szCs w:val="24"/>
        </w:rPr>
        <w:br/>
      </w:r>
      <w:r>
        <w:rPr>
          <w:rFonts w:ascii="Times New Roman" w:eastAsia="Times New Roman" w:hAnsi="Times New Roman" w:cs="Times New Roman"/>
          <w:b/>
          <w:bCs/>
          <w:color w:val="E74C3C"/>
          <w:sz w:val="24"/>
          <w:szCs w:val="24"/>
        </w:rPr>
        <w:t>Thursday</w:t>
      </w:r>
      <w:r w:rsidR="00A751FC" w:rsidRPr="00A751FC">
        <w:rPr>
          <w:rFonts w:ascii="Times New Roman" w:eastAsia="Times New Roman" w:hAnsi="Times New Roman" w:cs="Times New Roman"/>
          <w:b/>
          <w:bCs/>
          <w:color w:val="E74C3C"/>
          <w:sz w:val="24"/>
          <w:szCs w:val="24"/>
        </w:rPr>
        <w:t>, August 31</w:t>
      </w:r>
      <w:r w:rsidR="00A751FC" w:rsidRPr="00A751FC">
        <w:rPr>
          <w:rFonts w:ascii="Times New Roman" w:eastAsia="Times New Roman" w:hAnsi="Times New Roman" w:cs="Times New Roman"/>
          <w:b/>
          <w:bCs/>
          <w:color w:val="E74C3C"/>
          <w:sz w:val="24"/>
          <w:szCs w:val="24"/>
          <w:vertAlign w:val="superscript"/>
        </w:rPr>
        <w:t>st</w:t>
      </w:r>
      <w:r w:rsidR="00A751FC" w:rsidRPr="00A751FC">
        <w:rPr>
          <w:rFonts w:ascii="Times New Roman" w:eastAsia="Times New Roman" w:hAnsi="Times New Roman" w:cs="Times New Roman"/>
          <w:b/>
          <w:bCs/>
          <w:color w:val="E74C3C"/>
          <w:sz w:val="24"/>
          <w:szCs w:val="24"/>
        </w:rPr>
        <w:t xml:space="preserve">, </w:t>
      </w:r>
      <w:r>
        <w:rPr>
          <w:rFonts w:ascii="Times New Roman" w:eastAsia="Times New Roman" w:hAnsi="Times New Roman" w:cs="Times New Roman"/>
          <w:b/>
          <w:bCs/>
          <w:color w:val="E74C3C"/>
          <w:sz w:val="24"/>
          <w:szCs w:val="24"/>
        </w:rPr>
        <w:t>2023</w:t>
      </w:r>
      <w:r w:rsidR="00A751FC" w:rsidRPr="00A751FC">
        <w:rPr>
          <w:rFonts w:ascii="Times New Roman" w:eastAsia="Times New Roman" w:hAnsi="Times New Roman" w:cs="Times New Roman"/>
          <w:b/>
          <w:bCs/>
          <w:color w:val="E74C3C"/>
          <w:sz w:val="24"/>
          <w:szCs w:val="24"/>
        </w:rPr>
        <w:t>– Final Manuscript Due</w:t>
      </w:r>
    </w:p>
    <w:p w14:paraId="26E1530D"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p>
    <w:p w14:paraId="2D3BD2BF"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The completed </w:t>
      </w:r>
      <w:proofErr w:type="gramStart"/>
      <w:r w:rsidRPr="00A751FC">
        <w:rPr>
          <w:rFonts w:ascii="Times New Roman" w:eastAsia="Times New Roman" w:hAnsi="Times New Roman" w:cs="Times New Roman"/>
          <w:sz w:val="24"/>
          <w:szCs w:val="24"/>
        </w:rPr>
        <w:t>4 page</w:t>
      </w:r>
      <w:proofErr w:type="gramEnd"/>
      <w:r w:rsidRPr="00A751FC">
        <w:rPr>
          <w:rFonts w:ascii="Times New Roman" w:eastAsia="Times New Roman" w:hAnsi="Times New Roman" w:cs="Times New Roman"/>
          <w:sz w:val="24"/>
          <w:szCs w:val="24"/>
        </w:rPr>
        <w:t xml:space="preserve"> paper manuscript (4 page minimum and not to exceed 4 pages) must be received by the abstract submission deadline.</w:t>
      </w:r>
      <w:r w:rsidRPr="00A751FC">
        <w:rPr>
          <w:rFonts w:ascii="Times New Roman" w:eastAsia="Times New Roman" w:hAnsi="Times New Roman" w:cs="Times New Roman"/>
          <w:b/>
          <w:bCs/>
          <w:sz w:val="24"/>
          <w:szCs w:val="24"/>
        </w:rPr>
        <w:t xml:space="preserve"> </w:t>
      </w:r>
      <w:r w:rsidRPr="00A751FC">
        <w:rPr>
          <w:rFonts w:ascii="Times New Roman" w:eastAsia="Times New Roman" w:hAnsi="Times New Roman" w:cs="Times New Roman"/>
          <w:sz w:val="24"/>
          <w:szCs w:val="24"/>
        </w:rPr>
        <w:t>This gives the committee time to evaluate the submission before our paper selection meeting.</w:t>
      </w:r>
    </w:p>
    <w:p w14:paraId="6B10A5A0" w14:textId="77777777"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p>
    <w:p w14:paraId="78AEECD3" w14:textId="77777777"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u w:val="single"/>
        </w:rPr>
        <w:t xml:space="preserve">Manuscripts must be submitted electronically and the only accepted format is PDF. </w:t>
      </w:r>
    </w:p>
    <w:p w14:paraId="69C044AC" w14:textId="77777777"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p>
    <w:p w14:paraId="10177B97"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rPr>
        <w:t>Company and governmental clearances must be obtained prior to submission of the abstract.</w:t>
      </w:r>
    </w:p>
    <w:p w14:paraId="6FED020E" w14:textId="77777777"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p>
    <w:p w14:paraId="7274C7BF"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 </w:t>
      </w:r>
      <w:r w:rsidRPr="00A751FC">
        <w:rPr>
          <w:rFonts w:ascii="Times New Roman" w:eastAsia="Times New Roman" w:hAnsi="Times New Roman" w:cs="Times New Roman"/>
          <w:b/>
          <w:bCs/>
          <w:sz w:val="24"/>
          <w:szCs w:val="24"/>
        </w:rPr>
        <w:t xml:space="preserve">START EARLY! </w:t>
      </w:r>
      <w:r w:rsidRPr="00A751FC">
        <w:rPr>
          <w:rFonts w:ascii="Times New Roman" w:eastAsia="Times New Roman" w:hAnsi="Times New Roman" w:cs="Times New Roman"/>
          <w:sz w:val="24"/>
          <w:szCs w:val="24"/>
        </w:rPr>
        <w:t xml:space="preserve">Experience has shown that </w:t>
      </w:r>
      <w:r w:rsidRPr="00A751FC">
        <w:rPr>
          <w:rFonts w:ascii="Times New Roman" w:eastAsia="Times New Roman" w:hAnsi="Times New Roman" w:cs="Times New Roman"/>
          <w:sz w:val="24"/>
          <w:szCs w:val="24"/>
          <w:u w:val="single"/>
        </w:rPr>
        <w:t>the approval cycle takes longer than you think</w:t>
      </w:r>
      <w:r w:rsidRPr="00A751FC">
        <w:rPr>
          <w:rFonts w:ascii="Times New Roman" w:eastAsia="Times New Roman" w:hAnsi="Times New Roman" w:cs="Times New Roman"/>
          <w:sz w:val="24"/>
          <w:szCs w:val="24"/>
        </w:rPr>
        <w:t>.</w:t>
      </w:r>
    </w:p>
    <w:p w14:paraId="051FE38D"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The manuscript will be copyrighted by the Institute of Electrical and Electronic Engineers.</w:t>
      </w:r>
    </w:p>
    <w:p w14:paraId="336940C3" w14:textId="77777777" w:rsidR="00A751FC" w:rsidRPr="00A751FC" w:rsidRDefault="00A751FC" w:rsidP="00A751FC">
      <w:pPr>
        <w:spacing w:after="0" w:line="240" w:lineRule="auto"/>
        <w:ind w:left="360"/>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 It is the author's responsibility to be sure that </w:t>
      </w:r>
      <w:r w:rsidRPr="00A751FC">
        <w:rPr>
          <w:rFonts w:ascii="Times New Roman" w:eastAsia="Times New Roman" w:hAnsi="Times New Roman" w:cs="Times New Roman"/>
          <w:sz w:val="24"/>
          <w:szCs w:val="24"/>
          <w:u w:val="single"/>
        </w:rPr>
        <w:t xml:space="preserve">no unauthorized material </w:t>
      </w:r>
      <w:r w:rsidRPr="00A751FC">
        <w:rPr>
          <w:rFonts w:ascii="Times New Roman" w:eastAsia="Times New Roman" w:hAnsi="Times New Roman" w:cs="Times New Roman"/>
          <w:sz w:val="24"/>
          <w:szCs w:val="24"/>
        </w:rPr>
        <w:t>(confidential, proprietary, trade secret, classified) is contained in the manuscript.</w:t>
      </w:r>
    </w:p>
    <w:p w14:paraId="67E63694" w14:textId="77777777" w:rsidR="00A751FC" w:rsidRPr="00A751FC" w:rsidRDefault="00A751FC" w:rsidP="00A751FC">
      <w:pPr>
        <w:spacing w:after="0" w:line="240" w:lineRule="auto"/>
        <w:ind w:left="360"/>
        <w:jc w:val="both"/>
        <w:rPr>
          <w:rFonts w:ascii="Times New Roman" w:eastAsia="Times New Roman" w:hAnsi="Times New Roman" w:cs="Times New Roman"/>
          <w:sz w:val="24"/>
          <w:szCs w:val="24"/>
        </w:rPr>
      </w:pPr>
    </w:p>
    <w:p w14:paraId="05C8BF62" w14:textId="794AD73B" w:rsidR="00A751FC" w:rsidRPr="00A751FC" w:rsidRDefault="00A751FC" w:rsidP="00A751FC">
      <w:pPr>
        <w:spacing w:after="0" w:line="240" w:lineRule="auto"/>
        <w:ind w:left="360"/>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The </w:t>
      </w:r>
      <w:proofErr w:type="gramStart"/>
      <w:r w:rsidRPr="00A751FC">
        <w:rPr>
          <w:rFonts w:ascii="Times New Roman" w:eastAsia="Times New Roman" w:hAnsi="Times New Roman" w:cs="Times New Roman"/>
          <w:sz w:val="24"/>
          <w:szCs w:val="24"/>
        </w:rPr>
        <w:t>4 page</w:t>
      </w:r>
      <w:proofErr w:type="gramEnd"/>
      <w:r w:rsidRPr="00A751FC">
        <w:rPr>
          <w:rFonts w:ascii="Times New Roman" w:eastAsia="Times New Roman" w:hAnsi="Times New Roman" w:cs="Times New Roman"/>
          <w:sz w:val="24"/>
          <w:szCs w:val="24"/>
        </w:rPr>
        <w:t xml:space="preserve"> paper must be submitted by</w:t>
      </w:r>
      <w:r w:rsidRPr="00A751FC">
        <w:rPr>
          <w:rFonts w:ascii="Times New Roman" w:eastAsia="Times New Roman" w:hAnsi="Times New Roman" w:cs="Times New Roman"/>
          <w:b/>
          <w:bCs/>
          <w:sz w:val="24"/>
          <w:szCs w:val="24"/>
        </w:rPr>
        <w:t xml:space="preserve"> </w:t>
      </w:r>
      <w:r w:rsidR="00E625CF">
        <w:rPr>
          <w:rFonts w:ascii="Times New Roman" w:eastAsia="Times New Roman" w:hAnsi="Times New Roman" w:cs="Times New Roman"/>
          <w:b/>
          <w:bCs/>
          <w:sz w:val="24"/>
          <w:szCs w:val="24"/>
        </w:rPr>
        <w:t>May</w:t>
      </w:r>
      <w:r w:rsidRPr="00A751FC">
        <w:rPr>
          <w:rFonts w:ascii="Times New Roman" w:eastAsia="Times New Roman" w:hAnsi="Times New Roman" w:cs="Times New Roman"/>
          <w:b/>
          <w:bCs/>
          <w:sz w:val="24"/>
          <w:szCs w:val="24"/>
        </w:rPr>
        <w:t xml:space="preserve"> 5, </w:t>
      </w:r>
      <w:r w:rsidR="00E625CF">
        <w:rPr>
          <w:rFonts w:ascii="Times New Roman" w:eastAsia="Times New Roman" w:hAnsi="Times New Roman" w:cs="Times New Roman"/>
          <w:b/>
          <w:bCs/>
          <w:sz w:val="24"/>
          <w:szCs w:val="24"/>
        </w:rPr>
        <w:t>2023</w:t>
      </w:r>
    </w:p>
    <w:p w14:paraId="0162D07F" w14:textId="77777777" w:rsidR="00A751FC" w:rsidRPr="00A751FC" w:rsidRDefault="00A751FC" w:rsidP="00A751FC">
      <w:pPr>
        <w:spacing w:after="0" w:line="240" w:lineRule="auto"/>
        <w:ind w:left="360"/>
        <w:jc w:val="both"/>
        <w:rPr>
          <w:rFonts w:ascii="Times New Roman" w:eastAsia="Times New Roman" w:hAnsi="Times New Roman" w:cs="Times New Roman"/>
          <w:sz w:val="24"/>
          <w:szCs w:val="24"/>
        </w:rPr>
      </w:pPr>
    </w:p>
    <w:p w14:paraId="46E54CF6"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Accepted abstracts may be used for publicity purposes. Portions of these abstracts may be quoted in magazine articles publicizing the Symposium. Please note on the abstract if this is not acceptable.</w:t>
      </w:r>
    </w:p>
    <w:p w14:paraId="65C65561"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p>
    <w:p w14:paraId="04C651A5" w14:textId="23006264"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lastRenderedPageBreak/>
        <w:t xml:space="preserve">The template that should be used can be found </w:t>
      </w:r>
      <w:hyperlink r:id="rId5" w:history="1">
        <w:r w:rsidRPr="00A751FC">
          <w:rPr>
            <w:rFonts w:ascii="Times New Roman" w:eastAsia="Times New Roman" w:hAnsi="Times New Roman" w:cs="Times New Roman"/>
            <w:color w:val="0000FF"/>
            <w:sz w:val="24"/>
            <w:szCs w:val="24"/>
            <w:u w:val="single"/>
          </w:rPr>
          <w:t>here.</w:t>
        </w:r>
      </w:hyperlink>
    </w:p>
    <w:p w14:paraId="4736CD88" w14:textId="77777777" w:rsidR="00A751FC" w:rsidRPr="00A751FC" w:rsidRDefault="00A751FC" w:rsidP="00A751FC">
      <w:pPr>
        <w:spacing w:after="0" w:line="240" w:lineRule="auto"/>
        <w:ind w:left="360"/>
        <w:jc w:val="both"/>
        <w:rPr>
          <w:rFonts w:ascii="Times New Roman" w:eastAsia="Times New Roman" w:hAnsi="Times New Roman" w:cs="Times New Roman"/>
          <w:sz w:val="24"/>
          <w:szCs w:val="24"/>
        </w:rPr>
      </w:pPr>
    </w:p>
    <w:p w14:paraId="1C77A2CA" w14:textId="3442F7E5" w:rsidR="00A751FC" w:rsidRPr="00A751FC" w:rsidRDefault="00A751FC" w:rsidP="00A751FC">
      <w:p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Authors will be informed of the decision on their submissions by </w:t>
      </w:r>
      <w:r w:rsidR="00E625CF">
        <w:rPr>
          <w:rFonts w:ascii="Times New Roman" w:eastAsia="Times New Roman" w:hAnsi="Times New Roman" w:cs="Times New Roman"/>
          <w:b/>
          <w:bCs/>
          <w:sz w:val="24"/>
          <w:szCs w:val="24"/>
        </w:rPr>
        <w:t>July 7</w:t>
      </w:r>
      <w:r w:rsidRPr="00A751FC">
        <w:rPr>
          <w:rFonts w:ascii="Times New Roman" w:eastAsia="Times New Roman" w:hAnsi="Times New Roman" w:cs="Times New Roman"/>
          <w:b/>
          <w:bCs/>
          <w:sz w:val="24"/>
          <w:szCs w:val="24"/>
        </w:rPr>
        <w:t xml:space="preserve">, </w:t>
      </w:r>
      <w:r w:rsidR="00E625CF">
        <w:rPr>
          <w:rFonts w:ascii="Times New Roman" w:eastAsia="Times New Roman" w:hAnsi="Times New Roman" w:cs="Times New Roman"/>
          <w:b/>
          <w:bCs/>
          <w:sz w:val="24"/>
          <w:szCs w:val="24"/>
        </w:rPr>
        <w:t>2023</w:t>
      </w:r>
      <w:r w:rsidRPr="00A751FC">
        <w:rPr>
          <w:rFonts w:ascii="Times New Roman" w:eastAsia="Times New Roman" w:hAnsi="Times New Roman" w:cs="Times New Roman"/>
          <w:b/>
          <w:bCs/>
          <w:sz w:val="24"/>
          <w:szCs w:val="24"/>
        </w:rPr>
        <w:t>.</w:t>
      </w:r>
    </w:p>
    <w:p w14:paraId="34ACE4B1" w14:textId="0B80AB38"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If any edits are requested for Late New submissions, authors of accepted papers are required to upload a PDF version of a 4-page camera-ready paper by </w:t>
      </w:r>
      <w:r w:rsidRPr="00A751FC">
        <w:rPr>
          <w:rFonts w:ascii="Times New Roman" w:eastAsia="Times New Roman" w:hAnsi="Times New Roman" w:cs="Times New Roman"/>
          <w:b/>
          <w:bCs/>
          <w:sz w:val="24"/>
          <w:szCs w:val="24"/>
        </w:rPr>
        <w:t xml:space="preserve">August 31, </w:t>
      </w:r>
      <w:proofErr w:type="gramStart"/>
      <w:r w:rsidR="00E625CF">
        <w:rPr>
          <w:rFonts w:ascii="Times New Roman" w:eastAsia="Times New Roman" w:hAnsi="Times New Roman" w:cs="Times New Roman"/>
          <w:b/>
          <w:bCs/>
          <w:sz w:val="24"/>
          <w:szCs w:val="24"/>
        </w:rPr>
        <w:t>2023</w:t>
      </w:r>
      <w:proofErr w:type="gramEnd"/>
      <w:r w:rsidRPr="00A751FC">
        <w:rPr>
          <w:rFonts w:ascii="Times New Roman" w:eastAsia="Times New Roman" w:hAnsi="Times New Roman" w:cs="Times New Roman"/>
          <w:sz w:val="24"/>
          <w:szCs w:val="24"/>
        </w:rPr>
        <w:t xml:space="preserve"> for publication in the Symposium Digest. Authors are required to upload an IEEE Electronic copyright form (through the submission website).</w:t>
      </w:r>
    </w:p>
    <w:p w14:paraId="67CE34D0" w14:textId="77777777" w:rsidR="00A751FC" w:rsidRPr="00A751FC" w:rsidRDefault="00A751FC" w:rsidP="00A751FC">
      <w:pPr>
        <w:spacing w:before="100" w:beforeAutospacing="1" w:after="100" w:afterAutospacing="1" w:line="240" w:lineRule="auto"/>
        <w:jc w:val="both"/>
        <w:rPr>
          <w:rFonts w:ascii="Times New Roman" w:eastAsia="Times New Roman" w:hAnsi="Times New Roman" w:cs="Times New Roman"/>
          <w:sz w:val="24"/>
          <w:szCs w:val="24"/>
        </w:rPr>
      </w:pPr>
    </w:p>
    <w:p w14:paraId="6CCCF995" w14:textId="77777777"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u w:val="single"/>
        </w:rPr>
        <w:t xml:space="preserve">Best Student Paper Award </w:t>
      </w:r>
    </w:p>
    <w:p w14:paraId="0E8FCA29"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A best student paper award will be given for a selected paper presented by a student. To qualify for this award, the student must be the first author and the student must orally present the paper at the symposium. The award decision will be based on the technical quality of the manuscript published in the BCICTS Proceedings, the clarity of presentation at the symposium, and an overall evaluation by the BCICTS Technical Program Committee. The award will consist of $500 plus an engraved plaque. The award will be presented at BCICTS 2023. The award winner will be announced after this year’s symposium.</w:t>
      </w:r>
    </w:p>
    <w:p w14:paraId="3D4B3247"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p>
    <w:p w14:paraId="08D4AE28"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u w:val="single"/>
        </w:rPr>
        <w:t xml:space="preserve">Best Paper Award: </w:t>
      </w:r>
    </w:p>
    <w:p w14:paraId="6229D845" w14:textId="77777777" w:rsidR="00A751FC" w:rsidRPr="00A751FC" w:rsidRDefault="00A751FC" w:rsidP="00A751FC">
      <w:pPr>
        <w:spacing w:before="100" w:beforeAutospacing="1" w:after="0" w:line="240" w:lineRule="auto"/>
        <w:rPr>
          <w:rFonts w:ascii="Times New Roman" w:eastAsia="Times New Roman" w:hAnsi="Times New Roman" w:cs="Times New Roman"/>
          <w:sz w:val="24"/>
          <w:szCs w:val="24"/>
        </w:rPr>
      </w:pPr>
    </w:p>
    <w:p w14:paraId="7A5AC18E"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A best paper award will be selected from the contributed papers. All contributed regular papers (non-invited papers) will automatically be considered as candidates. Symposium attendees will have an opportunity to provide feedback through a Symposium questionnaire as well as to the session chairpersons. The award decision will be based on the technical quality of the manuscript published in the BCICTS Proceedings, the clarity of presentation at the symposium, and an overall evaluation by the BCICTS Technical Program Committee. The award winner will be announced after this year's Symposium. The engraved plaque will be presented at 2023 BCICTS.</w:t>
      </w:r>
    </w:p>
    <w:p w14:paraId="06C05369"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p>
    <w:p w14:paraId="1B4C8923"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u w:val="single"/>
        </w:rPr>
        <w:t>PHASES OF ABSTRACT SUBMISSION:</w:t>
      </w:r>
    </w:p>
    <w:p w14:paraId="6235BAB6"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p>
    <w:p w14:paraId="4248BE65" w14:textId="082CCEBB" w:rsidR="00A751FC" w:rsidRPr="00A751FC" w:rsidRDefault="00A751FC" w:rsidP="00A751FC">
      <w:p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i/>
          <w:iCs/>
          <w:sz w:val="24"/>
          <w:szCs w:val="24"/>
        </w:rPr>
        <w:t>ABSTRACT SUBMISSION</w:t>
      </w:r>
    </w:p>
    <w:p w14:paraId="7BBD0034" w14:textId="77777777" w:rsidR="00A751FC" w:rsidRPr="00A751FC" w:rsidRDefault="00A751FC" w:rsidP="00A751FC">
      <w:p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lastRenderedPageBreak/>
        <w:t xml:space="preserve">Your contributed work to BCICTS will start with a submitted </w:t>
      </w:r>
      <w:r w:rsidRPr="00A751FC">
        <w:rPr>
          <w:rFonts w:ascii="Times New Roman" w:eastAsia="Times New Roman" w:hAnsi="Times New Roman" w:cs="Times New Roman"/>
          <w:b/>
          <w:bCs/>
          <w:i/>
          <w:iCs/>
          <w:sz w:val="24"/>
          <w:szCs w:val="24"/>
        </w:rPr>
        <w:t xml:space="preserve">“final manuscript”. </w:t>
      </w:r>
      <w:r w:rsidRPr="00A751FC">
        <w:rPr>
          <w:rFonts w:ascii="Times New Roman" w:eastAsia="Times New Roman" w:hAnsi="Times New Roman" w:cs="Times New Roman"/>
          <w:sz w:val="24"/>
          <w:szCs w:val="24"/>
        </w:rPr>
        <w:t xml:space="preserve">This abstract should not be more than 4 pages, including figures and other supporting material and should consist of results not previously published or accepted at another conference or symposium. It is this manuscript that will be the basis for </w:t>
      </w:r>
      <w:proofErr w:type="gramStart"/>
      <w:r w:rsidRPr="00A751FC">
        <w:rPr>
          <w:rFonts w:ascii="Times New Roman" w:eastAsia="Times New Roman" w:hAnsi="Times New Roman" w:cs="Times New Roman"/>
          <w:sz w:val="24"/>
          <w:szCs w:val="24"/>
        </w:rPr>
        <w:t>whether or not</w:t>
      </w:r>
      <w:proofErr w:type="gramEnd"/>
      <w:r w:rsidRPr="00A751FC">
        <w:rPr>
          <w:rFonts w:ascii="Times New Roman" w:eastAsia="Times New Roman" w:hAnsi="Times New Roman" w:cs="Times New Roman"/>
          <w:sz w:val="24"/>
          <w:szCs w:val="24"/>
        </w:rPr>
        <w:t xml:space="preserve"> the work is selected for inclusion in the symposium. Those submitting are urged to give a complete account of the work in the context of its application. The most common causes of rejection are lack of specific results, insufficient description for the work to be understood, and omission of data showing realization of the concept.</w:t>
      </w:r>
    </w:p>
    <w:p w14:paraId="1CBDD117" w14:textId="77777777" w:rsidR="00A751FC" w:rsidRPr="00A751FC" w:rsidRDefault="00A751FC" w:rsidP="00A751FC">
      <w:pPr>
        <w:spacing w:before="100" w:beforeAutospacing="1" w:after="0" w:line="240" w:lineRule="auto"/>
        <w:jc w:val="both"/>
        <w:rPr>
          <w:rFonts w:ascii="Times New Roman" w:eastAsia="Times New Roman" w:hAnsi="Times New Roman" w:cs="Times New Roman"/>
          <w:sz w:val="24"/>
          <w:szCs w:val="24"/>
        </w:rPr>
      </w:pPr>
    </w:p>
    <w:p w14:paraId="390B1F1F"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The abstract should concisely and clearly state:</w:t>
      </w:r>
    </w:p>
    <w:p w14:paraId="7AB5B1D7" w14:textId="77777777" w:rsidR="00A751FC" w:rsidRPr="00A751FC" w:rsidRDefault="00A751FC" w:rsidP="00A751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The purpose of the work</w:t>
      </w:r>
    </w:p>
    <w:p w14:paraId="27746D2F" w14:textId="77777777" w:rsidR="00A751FC" w:rsidRPr="00A751FC" w:rsidRDefault="00A751FC" w:rsidP="00A751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What specific new results have been </w:t>
      </w:r>
      <w:proofErr w:type="gramStart"/>
      <w:r w:rsidRPr="00A751FC">
        <w:rPr>
          <w:rFonts w:ascii="Times New Roman" w:eastAsia="Times New Roman" w:hAnsi="Times New Roman" w:cs="Times New Roman"/>
          <w:sz w:val="24"/>
          <w:szCs w:val="24"/>
        </w:rPr>
        <w:t>obtained</w:t>
      </w:r>
      <w:proofErr w:type="gramEnd"/>
    </w:p>
    <w:p w14:paraId="388D6317" w14:textId="77777777" w:rsidR="00A751FC" w:rsidRPr="00A751FC" w:rsidRDefault="00A751FC" w:rsidP="00A751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How it advances the state-of-the-art or the industry</w:t>
      </w:r>
    </w:p>
    <w:p w14:paraId="231F39FB" w14:textId="77777777" w:rsidR="00A751FC" w:rsidRPr="00A751FC" w:rsidRDefault="00A751FC" w:rsidP="00A751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References to prior state-of-the-art</w:t>
      </w:r>
    </w:p>
    <w:p w14:paraId="000016BF"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p>
    <w:p w14:paraId="1E755895"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i/>
          <w:iCs/>
          <w:sz w:val="24"/>
          <w:szCs w:val="24"/>
        </w:rPr>
        <w:t>We are looking for this!</w:t>
      </w:r>
      <w:r w:rsidRPr="00A751FC">
        <w:rPr>
          <w:rFonts w:ascii="Times New Roman" w:eastAsia="Times New Roman" w:hAnsi="Times New Roman" w:cs="Times New Roman"/>
          <w:sz w:val="24"/>
          <w:szCs w:val="24"/>
        </w:rPr>
        <w:t xml:space="preserve"> Ideally if you can wedge these four points into the opening paragraph that would be best. Give a broad summary of the specific results and save the rest for the supporting material. Also signal that you are addressing the state of art with something.</w:t>
      </w:r>
    </w:p>
    <w:p w14:paraId="16D412A4" w14:textId="77777777" w:rsidR="00A751FC" w:rsidRPr="00A751FC" w:rsidRDefault="00A751FC" w:rsidP="00A751FC">
      <w:pPr>
        <w:spacing w:before="100" w:beforeAutospacing="1" w:after="100" w:afterAutospacing="1" w:line="240" w:lineRule="auto"/>
        <w:ind w:left="360"/>
        <w:rPr>
          <w:rFonts w:ascii="Times New Roman" w:eastAsia="Times New Roman" w:hAnsi="Times New Roman" w:cs="Times New Roman"/>
          <w:sz w:val="24"/>
          <w:szCs w:val="24"/>
        </w:rPr>
      </w:pPr>
    </w:p>
    <w:p w14:paraId="60DBDBEB" w14:textId="77777777" w:rsidR="00A751FC" w:rsidRPr="00A751FC" w:rsidRDefault="00A751FC" w:rsidP="00A751FC">
      <w:pPr>
        <w:spacing w:before="100" w:beforeAutospacing="1" w:after="100" w:afterAutospacing="1" w:line="240" w:lineRule="auto"/>
        <w:ind w:left="360"/>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Abstracts must </w:t>
      </w:r>
      <w:proofErr w:type="gramStart"/>
      <w:r w:rsidRPr="00A751FC">
        <w:rPr>
          <w:rFonts w:ascii="Times New Roman" w:eastAsia="Times New Roman" w:hAnsi="Times New Roman" w:cs="Times New Roman"/>
          <w:sz w:val="24"/>
          <w:szCs w:val="24"/>
        </w:rPr>
        <w:t>include:</w:t>
      </w:r>
      <w:proofErr w:type="gramEnd"/>
      <w:r w:rsidRPr="00A751FC">
        <w:rPr>
          <w:rFonts w:ascii="Times New Roman" w:eastAsia="Times New Roman" w:hAnsi="Times New Roman" w:cs="Times New Roman"/>
          <w:sz w:val="24"/>
          <w:szCs w:val="24"/>
        </w:rPr>
        <w:t xml:space="preserve"> title, name(s) of the authors(s), author affiliation(s), corresponding authors’ postal and e-mail address(es), and telephone number(s).</w:t>
      </w:r>
    </w:p>
    <w:p w14:paraId="6D90A501"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i/>
          <w:iCs/>
          <w:sz w:val="24"/>
          <w:szCs w:val="24"/>
        </w:rPr>
        <w:t>SOME SUBMISSION ADVICE</w:t>
      </w:r>
    </w:p>
    <w:p w14:paraId="61170103"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Figures should contribute to telling the story and not be pasted in as wallpaper.</w:t>
      </w:r>
    </w:p>
    <w:p w14:paraId="4A8EAE6D"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Figures should have captions. IV curve figures should have the voltages and currents length-width of the gate or emitter (unless it is on the figure somewhere). Smith charts should have the frequency range.</w:t>
      </w:r>
    </w:p>
    <w:p w14:paraId="5EC6595F"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Do not be afraid to tell the story in the captions. The figures should be of reasonable quality. We have rejected papers, in the past, because the figures were indecipherable, which suggested to us that the talk would probably also not be understandable.</w:t>
      </w:r>
    </w:p>
    <w:p w14:paraId="7A5F802D"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p>
    <w:p w14:paraId="3CC5496A"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rPr>
        <w:t>Killer sentences</w:t>
      </w:r>
    </w:p>
    <w:p w14:paraId="779E4624"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"We expect to have data by the time of the meeting which will support our argument…." If the present data does not support it, we will reject the paper.</w:t>
      </w:r>
    </w:p>
    <w:p w14:paraId="0DF5BCBB"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p>
    <w:p w14:paraId="275609E8"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b/>
          <w:bCs/>
          <w:i/>
          <w:iCs/>
          <w:sz w:val="24"/>
          <w:szCs w:val="24"/>
        </w:rPr>
        <w:t>FINAL ABSTRACT SUBMISSION (FULL PAPER)</w:t>
      </w:r>
    </w:p>
    <w:p w14:paraId="2AC6D70F" w14:textId="2F8A7C32"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 xml:space="preserve">If your manuscript is selected for inclusion in the program, then you will need to prepare the “Camera-Ready” text (see table below for page limits) as well as the Pre-recorded video presentation. Please make every attempt to address any feedback you received from the review committee for your final paper and presentation. This will be due by </w:t>
      </w:r>
      <w:r w:rsidRPr="00A751FC">
        <w:rPr>
          <w:rFonts w:ascii="Times New Roman" w:eastAsia="Times New Roman" w:hAnsi="Times New Roman" w:cs="Times New Roman"/>
          <w:b/>
          <w:bCs/>
          <w:sz w:val="24"/>
          <w:szCs w:val="24"/>
        </w:rPr>
        <w:t xml:space="preserve">August 31, </w:t>
      </w:r>
      <w:r w:rsidR="00E625CF">
        <w:rPr>
          <w:rFonts w:ascii="Times New Roman" w:eastAsia="Times New Roman" w:hAnsi="Times New Roman" w:cs="Times New Roman"/>
          <w:b/>
          <w:bCs/>
          <w:sz w:val="24"/>
          <w:szCs w:val="24"/>
        </w:rPr>
        <w:t>2023</w:t>
      </w:r>
      <w:r w:rsidRPr="00A751FC">
        <w:rPr>
          <w:rFonts w:ascii="Times New Roman" w:eastAsia="Times New Roman" w:hAnsi="Times New Roman" w:cs="Times New Roman"/>
          <w:b/>
          <w:bCs/>
          <w:sz w:val="24"/>
          <w:szCs w:val="24"/>
        </w:rPr>
        <w:t>.</w:t>
      </w:r>
    </w:p>
    <w:p w14:paraId="293522C2" w14:textId="77777777" w:rsidR="00A751FC" w:rsidRPr="00A751FC" w:rsidRDefault="00A751FC" w:rsidP="00A751FC">
      <w:pPr>
        <w:spacing w:before="100" w:beforeAutospacing="1" w:after="100" w:afterAutospacing="1" w:line="240" w:lineRule="auto"/>
        <w:rPr>
          <w:rFonts w:ascii="Times New Roman" w:eastAsia="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515"/>
        <w:gridCol w:w="2430"/>
        <w:gridCol w:w="4320"/>
      </w:tblGrid>
      <w:tr w:rsidR="00A751FC" w:rsidRPr="00A751FC" w14:paraId="3C0BC8A3" w14:textId="77777777" w:rsidTr="00A751FC">
        <w:tc>
          <w:tcPr>
            <w:tcW w:w="2515" w:type="dxa"/>
            <w:tcBorders>
              <w:top w:val="single" w:sz="8" w:space="0" w:color="auto"/>
              <w:left w:val="single" w:sz="8" w:space="0" w:color="auto"/>
              <w:bottom w:val="single" w:sz="8" w:space="0" w:color="auto"/>
              <w:right w:val="single" w:sz="8" w:space="0" w:color="auto"/>
            </w:tcBorders>
            <w:vAlign w:val="center"/>
            <w:hideMark/>
          </w:tcPr>
          <w:p w14:paraId="76832AD0"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rPr>
              <w:t>Paper Type</w:t>
            </w:r>
          </w:p>
        </w:tc>
        <w:tc>
          <w:tcPr>
            <w:tcW w:w="2430" w:type="dxa"/>
            <w:tcBorders>
              <w:top w:val="single" w:sz="8" w:space="0" w:color="auto"/>
              <w:left w:val="single" w:sz="8" w:space="0" w:color="auto"/>
              <w:bottom w:val="single" w:sz="8" w:space="0" w:color="auto"/>
              <w:right w:val="single" w:sz="8" w:space="0" w:color="auto"/>
            </w:tcBorders>
            <w:vAlign w:val="center"/>
            <w:hideMark/>
          </w:tcPr>
          <w:p w14:paraId="210E7290"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rPr>
              <w:t>Abstract Max Pages</w:t>
            </w:r>
          </w:p>
        </w:tc>
        <w:tc>
          <w:tcPr>
            <w:tcW w:w="4320" w:type="dxa"/>
            <w:tcBorders>
              <w:top w:val="single" w:sz="8" w:space="0" w:color="auto"/>
              <w:left w:val="single" w:sz="8" w:space="0" w:color="auto"/>
              <w:bottom w:val="single" w:sz="8" w:space="0" w:color="auto"/>
              <w:right w:val="single" w:sz="8" w:space="0" w:color="auto"/>
            </w:tcBorders>
            <w:vAlign w:val="center"/>
            <w:hideMark/>
          </w:tcPr>
          <w:p w14:paraId="424DC1AC"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b/>
                <w:bCs/>
                <w:sz w:val="24"/>
                <w:szCs w:val="24"/>
              </w:rPr>
              <w:t>Presentation Time (Minutes)</w:t>
            </w:r>
          </w:p>
        </w:tc>
      </w:tr>
      <w:tr w:rsidR="00A751FC" w:rsidRPr="00A751FC" w14:paraId="63D54D2D" w14:textId="77777777" w:rsidTr="00A751FC">
        <w:tc>
          <w:tcPr>
            <w:tcW w:w="2515" w:type="dxa"/>
            <w:tcBorders>
              <w:top w:val="nil"/>
              <w:left w:val="single" w:sz="8" w:space="0" w:color="auto"/>
              <w:bottom w:val="single" w:sz="8" w:space="0" w:color="auto"/>
              <w:right w:val="single" w:sz="8" w:space="0" w:color="auto"/>
            </w:tcBorders>
            <w:vAlign w:val="center"/>
            <w:hideMark/>
          </w:tcPr>
          <w:p w14:paraId="2B1CF74C"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Contributed</w:t>
            </w:r>
          </w:p>
        </w:tc>
        <w:tc>
          <w:tcPr>
            <w:tcW w:w="2430" w:type="dxa"/>
            <w:tcBorders>
              <w:top w:val="nil"/>
              <w:left w:val="nil"/>
              <w:bottom w:val="single" w:sz="8" w:space="0" w:color="auto"/>
              <w:right w:val="single" w:sz="8" w:space="0" w:color="auto"/>
            </w:tcBorders>
            <w:vAlign w:val="center"/>
            <w:hideMark/>
          </w:tcPr>
          <w:p w14:paraId="1147EF89"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4</w:t>
            </w:r>
          </w:p>
        </w:tc>
        <w:tc>
          <w:tcPr>
            <w:tcW w:w="4320" w:type="dxa"/>
            <w:tcBorders>
              <w:top w:val="nil"/>
              <w:left w:val="nil"/>
              <w:bottom w:val="single" w:sz="8" w:space="0" w:color="auto"/>
              <w:right w:val="single" w:sz="8" w:space="0" w:color="auto"/>
            </w:tcBorders>
            <w:vAlign w:val="center"/>
            <w:hideMark/>
          </w:tcPr>
          <w:p w14:paraId="0FBD14D8"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15+5</w:t>
            </w:r>
          </w:p>
        </w:tc>
      </w:tr>
      <w:tr w:rsidR="00A751FC" w:rsidRPr="00A751FC" w14:paraId="56D16918" w14:textId="77777777" w:rsidTr="00A751FC">
        <w:tc>
          <w:tcPr>
            <w:tcW w:w="2515" w:type="dxa"/>
            <w:tcBorders>
              <w:top w:val="nil"/>
              <w:left w:val="single" w:sz="8" w:space="0" w:color="auto"/>
              <w:bottom w:val="single" w:sz="8" w:space="0" w:color="auto"/>
              <w:right w:val="single" w:sz="8" w:space="0" w:color="auto"/>
            </w:tcBorders>
            <w:vAlign w:val="center"/>
            <w:hideMark/>
          </w:tcPr>
          <w:p w14:paraId="08FEA5B9"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Invited</w:t>
            </w:r>
          </w:p>
        </w:tc>
        <w:tc>
          <w:tcPr>
            <w:tcW w:w="2430" w:type="dxa"/>
            <w:tcBorders>
              <w:top w:val="nil"/>
              <w:left w:val="nil"/>
              <w:bottom w:val="single" w:sz="8" w:space="0" w:color="auto"/>
              <w:right w:val="single" w:sz="8" w:space="0" w:color="auto"/>
            </w:tcBorders>
            <w:vAlign w:val="center"/>
            <w:hideMark/>
          </w:tcPr>
          <w:p w14:paraId="2C284CAD"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8</w:t>
            </w:r>
          </w:p>
        </w:tc>
        <w:tc>
          <w:tcPr>
            <w:tcW w:w="4320" w:type="dxa"/>
            <w:tcBorders>
              <w:top w:val="nil"/>
              <w:left w:val="nil"/>
              <w:bottom w:val="single" w:sz="8" w:space="0" w:color="auto"/>
              <w:right w:val="single" w:sz="8" w:space="0" w:color="auto"/>
            </w:tcBorders>
            <w:vAlign w:val="center"/>
            <w:hideMark/>
          </w:tcPr>
          <w:p w14:paraId="2112519B"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30+10</w:t>
            </w:r>
          </w:p>
        </w:tc>
      </w:tr>
      <w:tr w:rsidR="00A751FC" w:rsidRPr="00A751FC" w14:paraId="4466FB59" w14:textId="77777777" w:rsidTr="00A751FC">
        <w:tc>
          <w:tcPr>
            <w:tcW w:w="2515" w:type="dxa"/>
            <w:tcBorders>
              <w:top w:val="nil"/>
              <w:left w:val="single" w:sz="8" w:space="0" w:color="auto"/>
              <w:bottom w:val="single" w:sz="8" w:space="0" w:color="auto"/>
              <w:right w:val="single" w:sz="8" w:space="0" w:color="auto"/>
            </w:tcBorders>
            <w:vAlign w:val="center"/>
            <w:hideMark/>
          </w:tcPr>
          <w:p w14:paraId="3AB9A9FE"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Plenary</w:t>
            </w:r>
          </w:p>
        </w:tc>
        <w:tc>
          <w:tcPr>
            <w:tcW w:w="2430" w:type="dxa"/>
            <w:tcBorders>
              <w:top w:val="nil"/>
              <w:left w:val="nil"/>
              <w:bottom w:val="single" w:sz="8" w:space="0" w:color="auto"/>
              <w:right w:val="single" w:sz="8" w:space="0" w:color="auto"/>
            </w:tcBorders>
            <w:vAlign w:val="center"/>
            <w:hideMark/>
          </w:tcPr>
          <w:p w14:paraId="7FBB3ACE"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8</w:t>
            </w:r>
          </w:p>
        </w:tc>
        <w:tc>
          <w:tcPr>
            <w:tcW w:w="4320" w:type="dxa"/>
            <w:tcBorders>
              <w:top w:val="nil"/>
              <w:left w:val="nil"/>
              <w:bottom w:val="single" w:sz="8" w:space="0" w:color="auto"/>
              <w:right w:val="single" w:sz="8" w:space="0" w:color="auto"/>
            </w:tcBorders>
            <w:vAlign w:val="center"/>
            <w:hideMark/>
          </w:tcPr>
          <w:p w14:paraId="4CCBE041"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30+10</w:t>
            </w:r>
          </w:p>
        </w:tc>
      </w:tr>
      <w:tr w:rsidR="00A751FC" w:rsidRPr="00A751FC" w14:paraId="471FBF97" w14:textId="77777777" w:rsidTr="00A751FC">
        <w:tc>
          <w:tcPr>
            <w:tcW w:w="2515" w:type="dxa"/>
            <w:tcBorders>
              <w:top w:val="nil"/>
              <w:left w:val="single" w:sz="8" w:space="0" w:color="auto"/>
              <w:bottom w:val="single" w:sz="8" w:space="0" w:color="auto"/>
              <w:right w:val="single" w:sz="8" w:space="0" w:color="auto"/>
            </w:tcBorders>
            <w:vAlign w:val="center"/>
            <w:hideMark/>
          </w:tcPr>
          <w:p w14:paraId="3DC56817"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Keynote</w:t>
            </w:r>
          </w:p>
        </w:tc>
        <w:tc>
          <w:tcPr>
            <w:tcW w:w="2430" w:type="dxa"/>
            <w:tcBorders>
              <w:top w:val="nil"/>
              <w:left w:val="nil"/>
              <w:bottom w:val="single" w:sz="8" w:space="0" w:color="auto"/>
              <w:right w:val="single" w:sz="8" w:space="0" w:color="auto"/>
            </w:tcBorders>
            <w:vAlign w:val="center"/>
            <w:hideMark/>
          </w:tcPr>
          <w:p w14:paraId="5936FD44"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8</w:t>
            </w:r>
          </w:p>
        </w:tc>
        <w:tc>
          <w:tcPr>
            <w:tcW w:w="4320" w:type="dxa"/>
            <w:tcBorders>
              <w:top w:val="nil"/>
              <w:left w:val="nil"/>
              <w:bottom w:val="single" w:sz="8" w:space="0" w:color="auto"/>
              <w:right w:val="single" w:sz="8" w:space="0" w:color="auto"/>
            </w:tcBorders>
            <w:vAlign w:val="center"/>
            <w:hideMark/>
          </w:tcPr>
          <w:p w14:paraId="2D9EFB69" w14:textId="77777777" w:rsidR="00A751FC" w:rsidRPr="00A751FC" w:rsidRDefault="00A751FC" w:rsidP="00A751FC">
            <w:pPr>
              <w:spacing w:before="100" w:beforeAutospacing="1" w:after="100" w:afterAutospacing="1" w:line="240" w:lineRule="auto"/>
              <w:jc w:val="center"/>
              <w:rPr>
                <w:rFonts w:ascii="Times New Roman" w:eastAsia="Times New Roman" w:hAnsi="Times New Roman" w:cs="Times New Roman"/>
                <w:sz w:val="24"/>
                <w:szCs w:val="24"/>
              </w:rPr>
            </w:pPr>
            <w:r w:rsidRPr="00A751FC">
              <w:rPr>
                <w:rFonts w:ascii="Times New Roman" w:eastAsia="Times New Roman" w:hAnsi="Times New Roman" w:cs="Times New Roman"/>
                <w:sz w:val="24"/>
                <w:szCs w:val="24"/>
              </w:rPr>
              <w:t>50+10</w:t>
            </w:r>
          </w:p>
        </w:tc>
      </w:tr>
    </w:tbl>
    <w:p w14:paraId="2805D288" w14:textId="77777777" w:rsidR="001801E6" w:rsidRDefault="001801E6"/>
    <w:sectPr w:rsidR="0018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64D12"/>
    <w:multiLevelType w:val="multilevel"/>
    <w:tmpl w:val="F732B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7646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FC"/>
    <w:rsid w:val="001801E6"/>
    <w:rsid w:val="00A751FC"/>
    <w:rsid w:val="00C072BC"/>
    <w:rsid w:val="00CD0534"/>
    <w:rsid w:val="00E6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65EC"/>
  <w15:chartTrackingRefBased/>
  <w15:docId w15:val="{E3006A17-0C5D-42DD-9765-89C6B644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51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1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51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icts.org/author-resource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Hinch</dc:creator>
  <cp:keywords/>
  <dc:description/>
  <cp:lastModifiedBy>Michael Roberg</cp:lastModifiedBy>
  <cp:revision>3</cp:revision>
  <dcterms:created xsi:type="dcterms:W3CDTF">2023-04-17T13:48:00Z</dcterms:created>
  <dcterms:modified xsi:type="dcterms:W3CDTF">2023-04-17T13:53:00Z</dcterms:modified>
</cp:coreProperties>
</file>